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A37" w:rsidRPr="007A6037" w:rsidRDefault="007A6037">
      <w:pPr>
        <w:rPr>
          <w:sz w:val="44"/>
          <w:szCs w:val="44"/>
        </w:rPr>
      </w:pPr>
      <w:r w:rsidRPr="007A6037">
        <w:rPr>
          <w:sz w:val="44"/>
          <w:szCs w:val="44"/>
        </w:rPr>
        <w:t xml:space="preserve">Мероприятия в рамках проекта «Активное долголетие» </w:t>
      </w:r>
    </w:p>
    <w:p w:rsidR="007A6037" w:rsidRPr="007A6037" w:rsidRDefault="007A6037" w:rsidP="007A603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  <w:r w:rsidRPr="007A6037">
        <w:rPr>
          <w:sz w:val="44"/>
          <w:szCs w:val="44"/>
        </w:rPr>
        <w:t>3.11.</w:t>
      </w:r>
      <w:r w:rsidRPr="007A6037">
        <w:rPr>
          <w:sz w:val="44"/>
          <w:szCs w:val="44"/>
        </w:rPr>
        <w:t xml:space="preserve"> 2024 г</w:t>
      </w:r>
    </w:p>
    <w:p w:rsidR="007A6037" w:rsidRPr="007A6037" w:rsidRDefault="007A6037" w:rsidP="007A6037">
      <w:pPr>
        <w:rPr>
          <w:sz w:val="44"/>
          <w:szCs w:val="44"/>
        </w:rPr>
      </w:pPr>
      <w:r w:rsidRPr="007A6037">
        <w:rPr>
          <w:sz w:val="44"/>
          <w:szCs w:val="44"/>
        </w:rPr>
        <w:t xml:space="preserve">Корни Русского (этнографический вечер) </w:t>
      </w:r>
    </w:p>
    <w:p w:rsidR="007A6037" w:rsidRPr="007A6037" w:rsidRDefault="007A6037" w:rsidP="007A6037">
      <w:pPr>
        <w:rPr>
          <w:sz w:val="44"/>
          <w:szCs w:val="44"/>
        </w:rPr>
      </w:pPr>
      <w:r w:rsidRPr="007A6037">
        <w:rPr>
          <w:sz w:val="44"/>
          <w:szCs w:val="44"/>
        </w:rPr>
        <w:t>«</w:t>
      </w:r>
      <w:proofErr w:type="spellStart"/>
      <w:r w:rsidRPr="007A6037">
        <w:rPr>
          <w:sz w:val="44"/>
          <w:szCs w:val="44"/>
        </w:rPr>
        <w:t>Разноплеменные</w:t>
      </w:r>
      <w:proofErr w:type="spellEnd"/>
      <w:r w:rsidRPr="007A6037">
        <w:rPr>
          <w:sz w:val="44"/>
          <w:szCs w:val="44"/>
        </w:rPr>
        <w:t xml:space="preserve"> украшения</w:t>
      </w:r>
      <w:r w:rsidRPr="007A6037">
        <w:rPr>
          <w:sz w:val="44"/>
          <w:szCs w:val="44"/>
        </w:rPr>
        <w:t>»</w:t>
      </w:r>
      <w:r w:rsidRPr="007A6037">
        <w:rPr>
          <w:sz w:val="44"/>
          <w:szCs w:val="44"/>
        </w:rPr>
        <w:t xml:space="preserve"> (экскурсия) </w:t>
      </w:r>
    </w:p>
    <w:p w:rsidR="007A6037" w:rsidRPr="007A6037" w:rsidRDefault="007A6037" w:rsidP="007A6037">
      <w:pPr>
        <w:rPr>
          <w:sz w:val="44"/>
          <w:szCs w:val="44"/>
        </w:rPr>
      </w:pPr>
      <w:r w:rsidRPr="007A6037">
        <w:rPr>
          <w:sz w:val="44"/>
          <w:szCs w:val="44"/>
        </w:rPr>
        <w:t>Тайны традиционного Рязанского костюма</w:t>
      </w:r>
    </w:p>
    <w:p w:rsidR="007A6037" w:rsidRPr="007A6037" w:rsidRDefault="007A6037" w:rsidP="007A603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bookmarkStart w:id="0" w:name="_GoBack"/>
      <w:bookmarkEnd w:id="0"/>
      <w:r w:rsidRPr="007A6037">
        <w:rPr>
          <w:sz w:val="44"/>
          <w:szCs w:val="44"/>
        </w:rPr>
        <w:t>6.11</w:t>
      </w:r>
      <w:r w:rsidRPr="007A6037">
        <w:rPr>
          <w:sz w:val="44"/>
          <w:szCs w:val="44"/>
        </w:rPr>
        <w:t xml:space="preserve">. </w:t>
      </w:r>
      <w:r w:rsidRPr="007A6037">
        <w:rPr>
          <w:sz w:val="44"/>
          <w:szCs w:val="44"/>
        </w:rPr>
        <w:t>2024 г</w:t>
      </w:r>
    </w:p>
    <w:p w:rsidR="007A6037" w:rsidRPr="007A6037" w:rsidRDefault="007A6037" w:rsidP="007A6037">
      <w:pPr>
        <w:rPr>
          <w:sz w:val="44"/>
          <w:szCs w:val="44"/>
        </w:rPr>
      </w:pPr>
      <w:r w:rsidRPr="007A6037">
        <w:rPr>
          <w:sz w:val="44"/>
          <w:szCs w:val="44"/>
        </w:rPr>
        <w:t>«</w:t>
      </w:r>
      <w:r w:rsidRPr="007A6037">
        <w:rPr>
          <w:sz w:val="44"/>
          <w:szCs w:val="44"/>
        </w:rPr>
        <w:t>Осень музыкой звучала</w:t>
      </w:r>
      <w:r w:rsidRPr="007A6037">
        <w:rPr>
          <w:sz w:val="44"/>
          <w:szCs w:val="44"/>
        </w:rPr>
        <w:t>»</w:t>
      </w:r>
      <w:r w:rsidRPr="007A6037">
        <w:rPr>
          <w:sz w:val="44"/>
          <w:szCs w:val="44"/>
        </w:rPr>
        <w:t xml:space="preserve"> (праздничная </w:t>
      </w:r>
      <w:r>
        <w:rPr>
          <w:sz w:val="44"/>
          <w:szCs w:val="44"/>
        </w:rPr>
        <w:t xml:space="preserve">          </w:t>
      </w:r>
      <w:r w:rsidRPr="007A6037">
        <w:rPr>
          <w:sz w:val="44"/>
          <w:szCs w:val="44"/>
        </w:rPr>
        <w:t>программа</w:t>
      </w:r>
      <w:r w:rsidRPr="007A6037">
        <w:rPr>
          <w:sz w:val="44"/>
          <w:szCs w:val="44"/>
        </w:rPr>
        <w:t>)</w:t>
      </w:r>
    </w:p>
    <w:sectPr w:rsidR="007A6037" w:rsidRPr="007A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37"/>
    <w:rsid w:val="007A6037"/>
    <w:rsid w:val="00D5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820F"/>
  <w15:chartTrackingRefBased/>
  <w15:docId w15:val="{EADB0399-5258-440C-A77B-E94AB92A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Музейный комплекс</dc:creator>
  <cp:keywords/>
  <dc:description/>
  <cp:lastModifiedBy>Музейный комплекс</cp:lastModifiedBy>
  <cp:revision>1</cp:revision>
  <dcterms:created xsi:type="dcterms:W3CDTF">2024-10-21T07:57:00Z</dcterms:created>
  <dcterms:modified xsi:type="dcterms:W3CDTF">2024-10-21T08:01:00Z</dcterms:modified>
</cp:coreProperties>
</file>